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2E80" w:rsidRDefault="00822E80" w:rsidP="00822E80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 w:rsidRPr="00822E80">
        <w:rPr>
          <w:rFonts w:cs="Cordia New"/>
          <w:cs/>
        </w:rPr>
        <w:drawing>
          <wp:inline distT="0" distB="0" distL="0" distR="0" wp14:anchorId="740ADA69" wp14:editId="09D9AE74">
            <wp:extent cx="5731510" cy="52584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E80">
        <w:drawing>
          <wp:inline distT="0" distB="0" distL="0" distR="0" wp14:anchorId="0845CF3D" wp14:editId="31A37B8D">
            <wp:extent cx="5731510" cy="3517265"/>
            <wp:effectExtent l="0" t="0" r="254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02124"/>
          <w:sz w:val="24"/>
          <w:szCs w:val="24"/>
          <w:cs/>
        </w:rPr>
        <w:t xml:space="preserve"> </w:t>
      </w:r>
      <w:r>
        <w:rPr>
          <w:rFonts w:ascii="Arial" w:hAnsi="Arial"/>
          <w:color w:val="202124"/>
          <w:sz w:val="24"/>
          <w:szCs w:val="24"/>
          <w:cs/>
        </w:rPr>
        <w:lastRenderedPageBreak/>
        <w:t>เรียน ผู้บังคับบัญชา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วันนี้ ( </w:t>
      </w:r>
      <w:r>
        <w:rPr>
          <w:rFonts w:ascii="Arial" w:hAnsi="Arial" w:cs="Arial"/>
          <w:color w:val="202124"/>
          <w:sz w:val="24"/>
          <w:szCs w:val="24"/>
        </w:rPr>
        <w:t xml:space="preserve">7 </w:t>
      </w:r>
      <w:r>
        <w:rPr>
          <w:rFonts w:ascii="Arial" w:hAnsi="Arial"/>
          <w:color w:val="202124"/>
          <w:sz w:val="24"/>
          <w:szCs w:val="24"/>
          <w:cs/>
        </w:rPr>
        <w:t xml:space="preserve">ม.ค. </w:t>
      </w:r>
      <w:r>
        <w:rPr>
          <w:rFonts w:ascii="Arial" w:hAnsi="Arial" w:cs="Arial"/>
          <w:color w:val="202124"/>
          <w:sz w:val="24"/>
          <w:szCs w:val="24"/>
        </w:rPr>
        <w:t>68 )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เจ้าหน้าที่ตำรวสภ.ไทรงาม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ได้จับกุมผู้ต้องหา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ราย</w:t>
      </w:r>
    </w:p>
    <w:p w:rsidR="00822E80" w:rsidRDefault="00822E80" w:rsidP="00822E80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📄</w:t>
      </w:r>
      <w:r>
        <w:rPr>
          <w:rFonts w:ascii="Arial" w:hAnsi="Arial" w:cs="Arial"/>
          <w:color w:val="202124"/>
          <w:sz w:val="24"/>
          <w:szCs w:val="24"/>
        </w:rPr>
        <w:t xml:space="preserve"> </w:t>
      </w:r>
      <w:r>
        <w:rPr>
          <w:rFonts w:ascii="Arial" w:hAnsi="Arial"/>
          <w:color w:val="202124"/>
          <w:sz w:val="24"/>
          <w:szCs w:val="24"/>
          <w:cs/>
        </w:rPr>
        <w:t>ตามหมายจับของศาลจังหวัดกำแพงเพชร ที่ จ.</w:t>
      </w:r>
      <w:r>
        <w:rPr>
          <w:rFonts w:ascii="Arial" w:hAnsi="Arial" w:cs="Arial"/>
          <w:color w:val="202124"/>
          <w:sz w:val="24"/>
          <w:szCs w:val="24"/>
        </w:rPr>
        <w:t xml:space="preserve">471/2567 </w:t>
      </w:r>
      <w:r>
        <w:rPr>
          <w:rFonts w:ascii="Arial" w:hAnsi="Arial"/>
          <w:color w:val="202124"/>
          <w:sz w:val="24"/>
          <w:szCs w:val="24"/>
          <w:cs/>
        </w:rPr>
        <w:t xml:space="preserve">ลงวันที่ </w:t>
      </w:r>
      <w:r>
        <w:rPr>
          <w:rFonts w:ascii="Arial" w:hAnsi="Arial" w:cs="Arial"/>
          <w:color w:val="202124"/>
          <w:sz w:val="24"/>
          <w:szCs w:val="24"/>
        </w:rPr>
        <w:t xml:space="preserve">27 </w:t>
      </w:r>
      <w:r>
        <w:rPr>
          <w:rFonts w:ascii="Arial" w:hAnsi="Arial"/>
          <w:color w:val="202124"/>
          <w:sz w:val="24"/>
          <w:szCs w:val="24"/>
          <w:cs/>
        </w:rPr>
        <w:t xml:space="preserve">ธันวาคม </w:t>
      </w:r>
      <w:r>
        <w:rPr>
          <w:rFonts w:ascii="Arial" w:hAnsi="Arial" w:cs="Arial"/>
          <w:color w:val="202124"/>
          <w:sz w:val="24"/>
          <w:szCs w:val="24"/>
        </w:rPr>
        <w:t>2567</w:t>
      </w:r>
    </w:p>
    <w:p w:rsidR="00822E80" w:rsidRDefault="00822E80" w:rsidP="00822E80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ข้อกล่าวหา</w:t>
      </w:r>
      <w:r>
        <w:rPr>
          <w:rFonts w:ascii="Arial" w:hAnsi="Arial" w:cs="Arial"/>
          <w:color w:val="202124"/>
          <w:sz w:val="24"/>
          <w:szCs w:val="24"/>
        </w:rPr>
        <w:br/>
        <w:t>“</w:t>
      </w:r>
      <w:r>
        <w:rPr>
          <w:rFonts w:ascii="Arial" w:hAnsi="Arial"/>
          <w:color w:val="202124"/>
          <w:sz w:val="24"/>
          <w:szCs w:val="24"/>
          <w:cs/>
        </w:rPr>
        <w:t xml:space="preserve">ตัวการในข้อหาผลิตนำเข้าส่งออกจำหน่ายหรือมีไว้ในครอบครองซึ่งยาเสพติดให้โทษในประเภท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เว้นแต่เป็นกรณีที่ได้รับอนุญาต”</w:t>
      </w:r>
    </w:p>
    <w:p w:rsidR="00822E80" w:rsidRDefault="00822E80" w:rsidP="00822E80">
      <w:pPr>
        <w:pStyle w:val="a3"/>
        <w:spacing w:before="0" w:beforeAutospacing="0"/>
        <w:rPr>
          <w:rFonts w:ascii="Segoe UI Emoji" w:hAnsi="Segoe UI Emoji" w:cs="Segoe UI Emoji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สถานที่จับกุม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สภ.ไทรงาม ต.ไทรงาม อ.ไทรงาม จว.กำแพงเพชร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จึงได้นำตัวส่งพนักงานสอบสวน สภ.ไทรงาม เพื่อดำเนินคดีตามกฎหมายต่อไป</w:t>
      </w:r>
      <w:r>
        <w:rPr>
          <w:rFonts w:ascii="Arial" w:hAnsi="Arial" w:cs="Arial"/>
          <w:color w:val="202124"/>
          <w:sz w:val="24"/>
          <w:szCs w:val="24"/>
        </w:rPr>
        <w:br/>
      </w:r>
      <w:r w:rsidRPr="00822E80">
        <w:rPr>
          <w:rFonts w:cs="Cordia New"/>
          <w:cs/>
        </w:rPr>
        <w:drawing>
          <wp:inline distT="0" distB="0" distL="0" distR="0" wp14:anchorId="4C7EE43C" wp14:editId="3B06A7AA">
            <wp:extent cx="5731510" cy="42494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E80" w:rsidRDefault="00822E80" w:rsidP="00822E80">
      <w:pPr>
        <w:pStyle w:val="a3"/>
        <w:spacing w:before="0" w:beforeAutospacing="0"/>
        <w:rPr>
          <w:rFonts w:ascii="Segoe UI Emoji" w:hAnsi="Segoe UI Emoji" w:cs="Segoe UI Emoji"/>
          <w:color w:val="202124"/>
          <w:sz w:val="24"/>
          <w:szCs w:val="24"/>
        </w:rPr>
      </w:pPr>
    </w:p>
    <w:p w:rsidR="00822E80" w:rsidRDefault="00822E80" w:rsidP="00822E80">
      <w:pPr>
        <w:pStyle w:val="a3"/>
        <w:spacing w:before="0" w:beforeAutospacing="0"/>
        <w:rPr>
          <w:rFonts w:ascii="Segoe UI Emoji" w:hAnsi="Segoe UI Emoji" w:cs="Segoe UI Emoji"/>
          <w:color w:val="202124"/>
          <w:sz w:val="24"/>
          <w:szCs w:val="24"/>
        </w:rPr>
      </w:pPr>
    </w:p>
    <w:p w:rsidR="00822E80" w:rsidRDefault="00822E80" w:rsidP="00822E80">
      <w:pPr>
        <w:pStyle w:val="a3"/>
        <w:spacing w:before="0" w:beforeAutospacing="0"/>
        <w:rPr>
          <w:rFonts w:ascii="Segoe UI Emoji" w:hAnsi="Segoe UI Emoji" w:cs="Segoe UI Emoji"/>
          <w:color w:val="202124"/>
          <w:sz w:val="24"/>
          <w:szCs w:val="24"/>
        </w:rPr>
      </w:pPr>
    </w:p>
    <w:p w:rsidR="00822E80" w:rsidRDefault="00822E80" w:rsidP="00822E80">
      <w:pPr>
        <w:pStyle w:val="a3"/>
        <w:spacing w:before="0" w:beforeAutospacing="0"/>
        <w:rPr>
          <w:rFonts w:ascii="Segoe UI Emoji" w:hAnsi="Segoe UI Emoji" w:cs="Segoe UI Emoji"/>
          <w:color w:val="202124"/>
          <w:sz w:val="24"/>
          <w:szCs w:val="24"/>
        </w:rPr>
      </w:pPr>
    </w:p>
    <w:p w:rsidR="00822E80" w:rsidRDefault="00822E80" w:rsidP="00822E80">
      <w:pPr>
        <w:pStyle w:val="a3"/>
        <w:spacing w:before="0" w:beforeAutospacing="0"/>
        <w:rPr>
          <w:rFonts w:ascii="Segoe UI Emoji" w:hAnsi="Segoe UI Emoji" w:cs="Segoe UI Emoji"/>
          <w:color w:val="202124"/>
          <w:sz w:val="24"/>
          <w:szCs w:val="24"/>
        </w:rPr>
      </w:pPr>
    </w:p>
    <w:p w:rsidR="00822E80" w:rsidRDefault="00822E80" w:rsidP="00822E80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lastRenderedPageBreak/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วันนี้ ( </w:t>
      </w:r>
      <w:r>
        <w:rPr>
          <w:rFonts w:ascii="Arial" w:hAnsi="Arial" w:cs="Arial"/>
          <w:color w:val="202124"/>
          <w:sz w:val="24"/>
          <w:szCs w:val="24"/>
        </w:rPr>
        <w:t xml:space="preserve">16 </w:t>
      </w:r>
      <w:r>
        <w:rPr>
          <w:rFonts w:ascii="Arial" w:hAnsi="Arial"/>
          <w:color w:val="202124"/>
          <w:sz w:val="24"/>
          <w:szCs w:val="24"/>
          <w:cs/>
        </w:rPr>
        <w:t xml:space="preserve">ม.ค. </w:t>
      </w:r>
      <w:r>
        <w:rPr>
          <w:rFonts w:ascii="Arial" w:hAnsi="Arial" w:cs="Arial"/>
          <w:color w:val="202124"/>
          <w:sz w:val="24"/>
          <w:szCs w:val="24"/>
        </w:rPr>
        <w:t>68 )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เจ้าหน้าที่ตำรวจ สภ.ไทรงาม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ได้จับกุมผู้ต้องหา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ราย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📄</w:t>
      </w:r>
      <w:r>
        <w:rPr>
          <w:rFonts w:ascii="Arial" w:hAnsi="Arial" w:cs="Arial"/>
          <w:color w:val="202124"/>
          <w:sz w:val="24"/>
          <w:szCs w:val="24"/>
        </w:rPr>
        <w:t xml:space="preserve"> </w:t>
      </w:r>
      <w:r>
        <w:rPr>
          <w:rFonts w:ascii="Arial" w:hAnsi="Arial"/>
          <w:color w:val="202124"/>
          <w:sz w:val="24"/>
          <w:szCs w:val="24"/>
          <w:cs/>
        </w:rPr>
        <w:t xml:space="preserve">ตามหมายจับของศาลจังหวัดกำแพงเพชร ที่ </w:t>
      </w:r>
      <w:r>
        <w:rPr>
          <w:rFonts w:ascii="Arial" w:hAnsi="Arial" w:cs="Arial"/>
          <w:color w:val="202124"/>
          <w:sz w:val="24"/>
          <w:szCs w:val="24"/>
        </w:rPr>
        <w:t xml:space="preserve">470/2567 </w:t>
      </w:r>
      <w:r>
        <w:rPr>
          <w:rFonts w:ascii="Arial" w:hAnsi="Arial"/>
          <w:color w:val="202124"/>
          <w:sz w:val="24"/>
          <w:szCs w:val="24"/>
          <w:cs/>
        </w:rPr>
        <w:t xml:space="preserve">ลงวันที่ </w:t>
      </w:r>
      <w:r>
        <w:rPr>
          <w:rFonts w:ascii="Arial" w:hAnsi="Arial" w:cs="Arial"/>
          <w:color w:val="202124"/>
          <w:sz w:val="24"/>
          <w:szCs w:val="24"/>
        </w:rPr>
        <w:t xml:space="preserve">27 </w:t>
      </w:r>
      <w:r>
        <w:rPr>
          <w:rFonts w:ascii="Arial" w:hAnsi="Arial"/>
          <w:color w:val="202124"/>
          <w:sz w:val="24"/>
          <w:szCs w:val="24"/>
          <w:cs/>
        </w:rPr>
        <w:t xml:space="preserve">ธันวาคม </w:t>
      </w:r>
      <w:r>
        <w:rPr>
          <w:rFonts w:ascii="Arial" w:hAnsi="Arial" w:cs="Arial"/>
          <w:color w:val="202124"/>
          <w:sz w:val="24"/>
          <w:szCs w:val="24"/>
        </w:rPr>
        <w:t>2567</w:t>
      </w:r>
    </w:p>
    <w:p w:rsidR="00822E80" w:rsidRDefault="00822E80" w:rsidP="00822E80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ข้อกล่าวหา</w:t>
      </w:r>
      <w:r>
        <w:rPr>
          <w:rFonts w:ascii="Arial" w:hAnsi="Arial" w:cs="Arial"/>
          <w:color w:val="202124"/>
          <w:sz w:val="24"/>
          <w:szCs w:val="24"/>
        </w:rPr>
        <w:br/>
        <w:t>“</w:t>
      </w:r>
      <w:r>
        <w:rPr>
          <w:rFonts w:ascii="Arial" w:hAnsi="Arial"/>
          <w:color w:val="202124"/>
          <w:sz w:val="24"/>
          <w:szCs w:val="24"/>
          <w:cs/>
        </w:rPr>
        <w:t>ยักยอก”</w:t>
      </w:r>
    </w:p>
    <w:p w:rsidR="00822E80" w:rsidRDefault="00822E80" w:rsidP="00822E80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สถานที่จับกุม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บริเวณริมถนนหน้าธนาคาร ธกส.สาขา คลองแม่ลาย ต.คลองแม่ลาย อ.เมือง จ.กำแพงเพชร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จึงได้นำตัวส่งพนักงานสอบสวน สภ.ไทรงาม เพื่อดำเนินคดีตามกฎห</w:t>
      </w:r>
    </w:p>
    <w:p w:rsidR="00901F32" w:rsidRDefault="00822E80">
      <w:pPr>
        <w:rPr>
          <w:rFonts w:hint="cs"/>
          <w:cs/>
        </w:rPr>
      </w:pPr>
      <w:r w:rsidRPr="00822E80">
        <w:drawing>
          <wp:inline distT="0" distB="0" distL="0" distR="0" wp14:anchorId="1FF2530A" wp14:editId="22B4C1DB">
            <wp:extent cx="5731510" cy="41535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F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E80"/>
    <w:rsid w:val="00822E80"/>
    <w:rsid w:val="0090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1BD86"/>
  <w15:chartTrackingRefBased/>
  <w15:docId w15:val="{4AFCC4C2-6EE1-4675-83C0-27E34EAF6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2E8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25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2025-04-18T12:51:00Z</dcterms:created>
  <dcterms:modified xsi:type="dcterms:W3CDTF">2025-04-18T12:54:00Z</dcterms:modified>
</cp:coreProperties>
</file>