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เจ้าหน้าที่ตำรวจชุดสืบสวน สภ.ไทรงาม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ลักลอบเล่นการพนัน(</w:t>
      </w:r>
      <w:proofErr w:type="spellStart"/>
      <w:r>
        <w:rPr>
          <w:rFonts w:ascii="Arial" w:hAnsi="Arial"/>
          <w:color w:val="202124"/>
          <w:sz w:val="24"/>
          <w:szCs w:val="24"/>
          <w:cs/>
        </w:rPr>
        <w:t>สล็อตแมชชีน</w:t>
      </w:r>
      <w:proofErr w:type="spellEnd"/>
      <w:r>
        <w:rPr>
          <w:rFonts w:ascii="Arial" w:hAnsi="Arial"/>
          <w:color w:val="202124"/>
          <w:sz w:val="24"/>
          <w:szCs w:val="24"/>
          <w:cs/>
        </w:rPr>
        <w:t>)</w:t>
      </w:r>
      <w:proofErr w:type="gramStart"/>
      <w:r>
        <w:rPr>
          <w:rFonts w:ascii="Arial" w:hAnsi="Arial"/>
          <w:color w:val="202124"/>
          <w:sz w:val="24"/>
          <w:szCs w:val="24"/>
          <w:cs/>
        </w:rPr>
        <w:t>โดยผิดกฎหมายทางเว็บพนันออนไลน์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เสพยาเสพติดให้โทษประเภท</w:t>
      </w:r>
      <w:proofErr w:type="gramEnd"/>
      <w:r>
        <w:rPr>
          <w:rFonts w:ascii="Arial" w:hAnsi="Arial"/>
          <w:color w:val="202124"/>
          <w:sz w:val="24"/>
          <w:szCs w:val="24"/>
          <w:cs/>
        </w:rPr>
        <w:t xml:space="preserve"> </w:t>
      </w:r>
      <w:r>
        <w:rPr>
          <w:rFonts w:ascii="Arial" w:hAnsi="Arial" w:cs="Arial"/>
          <w:color w:val="202124"/>
          <w:sz w:val="24"/>
          <w:szCs w:val="24"/>
        </w:rPr>
        <w:t xml:space="preserve">1( </w:t>
      </w:r>
      <w:r>
        <w:rPr>
          <w:rFonts w:ascii="Arial" w:hAnsi="Arial"/>
          <w:color w:val="202124"/>
          <w:sz w:val="24"/>
          <w:szCs w:val="24"/>
          <w:cs/>
        </w:rPr>
        <w:t>เมทแอม</w:t>
      </w:r>
      <w:proofErr w:type="spellStart"/>
      <w:r>
        <w:rPr>
          <w:rFonts w:ascii="Arial" w:hAnsi="Arial"/>
          <w:color w:val="202124"/>
          <w:sz w:val="24"/>
          <w:szCs w:val="24"/>
          <w:cs/>
        </w:rPr>
        <w:t>เฟ</w:t>
      </w:r>
      <w:proofErr w:type="spellEnd"/>
      <w:r>
        <w:rPr>
          <w:rFonts w:ascii="Arial" w:hAnsi="Arial"/>
          <w:color w:val="202124"/>
          <w:sz w:val="24"/>
          <w:szCs w:val="24"/>
          <w:cs/>
        </w:rPr>
        <w:t>ตามีนหรือยาบ้า) โดยไม่ได้รับอนุญาตอันมีลักษณะเป็นอันตรายต่อสังคม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บริเวณข้างบ้านเลขที่ </w:t>
      </w:r>
      <w:r>
        <w:rPr>
          <w:rFonts w:ascii="Arial" w:hAnsi="Arial" w:cs="Arial"/>
          <w:color w:val="202124"/>
          <w:sz w:val="24"/>
          <w:szCs w:val="24"/>
        </w:rPr>
        <w:t xml:space="preserve">3 </w:t>
      </w:r>
      <w:r>
        <w:rPr>
          <w:rFonts w:ascii="Arial" w:hAnsi="Arial"/>
          <w:color w:val="202124"/>
          <w:sz w:val="24"/>
          <w:szCs w:val="24"/>
          <w:cs/>
        </w:rPr>
        <w:t xml:space="preserve">หมู่ </w:t>
      </w:r>
      <w:r>
        <w:rPr>
          <w:rFonts w:ascii="Arial" w:hAnsi="Arial" w:cs="Arial"/>
          <w:color w:val="202124"/>
          <w:sz w:val="24"/>
          <w:szCs w:val="24"/>
        </w:rPr>
        <w:t xml:space="preserve">7 </w:t>
      </w:r>
      <w:r>
        <w:rPr>
          <w:rFonts w:ascii="Arial" w:hAnsi="Arial"/>
          <w:color w:val="202124"/>
          <w:sz w:val="24"/>
          <w:szCs w:val="24"/>
          <w:cs/>
        </w:rPr>
        <w:t>ต.ไทรงาม อ.ไทรงาม จ.กำแพงเพชร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จึงได้นำตัวส่งพนักงานสอบสวน สภ.ไทรงาม เพื่อดำเนินคดีตามกฎหมายต่อไป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จึงเรียนมาเพื่อโปรดทราบ</w:t>
      </w:r>
    </w:p>
    <w:p w:rsidR="00F621BA" w:rsidRDefault="000962CA" w:rsidP="000962CA">
      <w:r w:rsidRPr="000962CA">
        <w:rPr>
          <w:rFonts w:cs="Cordia New"/>
          <w:cs/>
        </w:rPr>
        <w:drawing>
          <wp:inline distT="0" distB="0" distL="0" distR="0" wp14:anchorId="7D5E80E6" wp14:editId="2FA366F9">
            <wp:extent cx="4279221" cy="47244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2077" cy="47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CA" w:rsidRDefault="000962CA" w:rsidP="000962CA"/>
    <w:p w:rsidR="000962CA" w:rsidRDefault="000962CA" w:rsidP="000962CA"/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color w:val="202124"/>
          <w:sz w:val="24"/>
          <w:szCs w:val="24"/>
        </w:rPr>
        <w:lastRenderedPageBreak/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</w:t>
      </w:r>
      <w:proofErr w:type="gramStart"/>
      <w:r>
        <w:rPr>
          <w:rFonts w:ascii="Arial" w:hAnsi="Arial"/>
          <w:color w:val="202124"/>
          <w:sz w:val="24"/>
          <w:szCs w:val="24"/>
          <w:cs/>
        </w:rPr>
        <w:t xml:space="preserve">( </w:t>
      </w:r>
      <w:r>
        <w:rPr>
          <w:rFonts w:ascii="Arial" w:hAnsi="Arial" w:cs="Arial"/>
          <w:color w:val="202124"/>
          <w:sz w:val="24"/>
          <w:szCs w:val="24"/>
        </w:rPr>
        <w:t>15</w:t>
      </w:r>
      <w:proofErr w:type="gramEnd"/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t xml:space="preserve">มี.ค. </w:t>
      </w:r>
      <w:r>
        <w:rPr>
          <w:rFonts w:ascii="Arial" w:hAnsi="Arial" w:cs="Arial"/>
          <w:color w:val="202124"/>
          <w:sz w:val="24"/>
          <w:szCs w:val="24"/>
        </w:rPr>
        <w:t>68 )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เจ้าหน้าที่ตำรวจชุดสืบสวน สภ.ไทรงาม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สีแดง ลักษณะกลมแบนด้านหนึ่งเรียบอีกด้านหนึ่งมีตัวอักษร </w:t>
      </w:r>
      <w:proofErr w:type="spellStart"/>
      <w:r>
        <w:rPr>
          <w:rFonts w:ascii="Arial" w:hAnsi="Arial" w:cs="Arial"/>
          <w:color w:val="202124"/>
          <w:sz w:val="24"/>
          <w:szCs w:val="24"/>
        </w:rPr>
        <w:t>wy</w:t>
      </w:r>
      <w:proofErr w:type="spellEnd"/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บรรจุในถุงพลาสติกใสแบบซิปเปิดปิด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5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</w:r>
      <w:proofErr w:type="gramStart"/>
      <w:r>
        <w:rPr>
          <w:rFonts w:ascii="Arial" w:hAnsi="Arial"/>
          <w:color w:val="202124"/>
          <w:sz w:val="24"/>
          <w:szCs w:val="24"/>
          <w:cs/>
        </w:rPr>
        <w:t>พร้อมด้วยแบบบันทึกสารตรวจปัสสาวะเบื้องต้น(</w:t>
      </w:r>
      <w:proofErr w:type="gramEnd"/>
      <w:r>
        <w:rPr>
          <w:rFonts w:ascii="Arial" w:hAnsi="Arial"/>
          <w:color w:val="202124"/>
          <w:sz w:val="24"/>
          <w:szCs w:val="24"/>
          <w:cs/>
        </w:rPr>
        <w:t>ด้วยชุดน้ำยาตรวจยาบ้าของกรมวิทยาศาสตร์การแพทย์ )ซึ่งตรวจโดยจนท.วิทยาศาสตร์การแพทย์ โรงพยาบาลไทรงาม จ.กำแพงเพชร จำนวน ๑ ฉบับและตัวอย่างปัสสาวะของ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มียาเสพติดให้โทษประเภท</w:t>
      </w:r>
      <w:r>
        <w:rPr>
          <w:rFonts w:ascii="Arial" w:hAnsi="Arial" w:cs="Arial"/>
          <w:color w:val="202124"/>
          <w:sz w:val="24"/>
          <w:szCs w:val="24"/>
        </w:rPr>
        <w:t>1(</w:t>
      </w:r>
      <w:r>
        <w:rPr>
          <w:rFonts w:ascii="Arial" w:hAnsi="Arial"/>
          <w:color w:val="202124"/>
          <w:sz w:val="24"/>
          <w:szCs w:val="24"/>
          <w:cs/>
        </w:rPr>
        <w:t>ยาบ้า)</w:t>
      </w:r>
      <w:proofErr w:type="gramStart"/>
      <w:r>
        <w:rPr>
          <w:rFonts w:ascii="Arial" w:hAnsi="Arial"/>
          <w:color w:val="202124"/>
          <w:sz w:val="24"/>
          <w:szCs w:val="24"/>
          <w:cs/>
        </w:rPr>
        <w:t>ไว้ในครอบครองโดยไม่ได้รับอนุญาต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เสพยาเสพติดให้โทษประเภทที่</w:t>
      </w:r>
      <w:proofErr w:type="gramEnd"/>
      <w:r>
        <w:rPr>
          <w:rFonts w:ascii="Arial" w:hAnsi="Arial"/>
          <w:color w:val="202124"/>
          <w:sz w:val="24"/>
          <w:szCs w:val="24"/>
          <w:cs/>
        </w:rPr>
        <w:t xml:space="preserve"> ๑ (ยาบ้า)และเป็นผู้ขับขี่รถเสพยาเสพติดให้โทษประเภท ๑ (ยาบ้า) โดยผิดกฎหมาย</w:t>
      </w:r>
      <w:r>
        <w:rPr>
          <w:rFonts w:ascii="Arial" w:hAnsi="Arial" w:cs="Arial"/>
          <w:color w:val="202124"/>
          <w:sz w:val="24"/>
          <w:szCs w:val="24"/>
        </w:rPr>
        <w:t>, “</w:t>
      </w:r>
      <w:r>
        <w:rPr>
          <w:rFonts w:ascii="Arial" w:hAnsi="Arial"/>
          <w:color w:val="202124"/>
          <w:sz w:val="24"/>
          <w:szCs w:val="24"/>
          <w:cs/>
        </w:rPr>
        <w:t xml:space="preserve">เป็นบุคคลต่างด้าวซึ่งต้องมีใบสำคัญแสดงตัว แต่ไม่มีใบสำคัญประจำตัวติดตัวหรือเก็บไว้ในลักษณะซึ่งจะแสดงต่อพนักงาน ฝ่ายปกครอง หรือตำรวจเรียกร้องให้แสดง และตาม พ.ร.บ.คนเข้าเมือง ฯ มาตรา </w:t>
      </w:r>
      <w:r>
        <w:rPr>
          <w:rFonts w:ascii="Arial" w:hAnsi="Arial" w:cs="Arial"/>
          <w:color w:val="202124"/>
          <w:sz w:val="24"/>
          <w:szCs w:val="24"/>
        </w:rPr>
        <w:t xml:space="preserve">58 </w:t>
      </w:r>
      <w:r>
        <w:rPr>
          <w:rFonts w:ascii="Arial" w:hAnsi="Arial"/>
          <w:color w:val="202124"/>
          <w:sz w:val="24"/>
          <w:szCs w:val="24"/>
          <w:cs/>
        </w:rPr>
        <w:t>ให้สันนิษฐานไว้ก่อนว่าเข้ามาในราชอาณาจักร โดยไม่ได้รับอนุญาต”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บริเวณริมถนนสาธารณะกลางทุ่งนา ม.</w:t>
      </w:r>
      <w:r>
        <w:rPr>
          <w:rFonts w:ascii="Arial" w:hAnsi="Arial" w:cs="Arial"/>
          <w:color w:val="202124"/>
          <w:sz w:val="24"/>
          <w:szCs w:val="24"/>
        </w:rPr>
        <w:t xml:space="preserve">6 </w:t>
      </w:r>
      <w:r>
        <w:rPr>
          <w:rFonts w:ascii="Arial" w:hAnsi="Arial"/>
          <w:color w:val="202124"/>
          <w:sz w:val="24"/>
          <w:szCs w:val="24"/>
          <w:cs/>
        </w:rPr>
        <w:t>ต.พานทอง อ.ไทรงาม จ.กำแพงเพชร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จึงได้นำตัวส่งพนักงานสอบสวน สภ.ไทรงาม เพื่อดำเนินคดีตามกฎหมายต่อไป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จึงเรียนมาเพื่อโปรดทราบ</w:t>
      </w:r>
    </w:p>
    <w:p w:rsidR="000962CA" w:rsidRDefault="000962CA" w:rsidP="000962CA">
      <w:r w:rsidRPr="000962CA">
        <w:rPr>
          <w:rFonts w:ascii="Arial" w:hAnsi="Arial" w:cs="Arial"/>
          <w:color w:val="202124"/>
          <w:sz w:val="24"/>
          <w:szCs w:val="24"/>
        </w:rPr>
        <w:drawing>
          <wp:inline distT="0" distB="0" distL="0" distR="0" wp14:anchorId="582DE5DC" wp14:editId="73D80707">
            <wp:extent cx="3714750" cy="2772687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434" cy="277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 w:hint="cs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lastRenderedPageBreak/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</w:t>
      </w:r>
      <w:proofErr w:type="gramStart"/>
      <w:r>
        <w:rPr>
          <w:rFonts w:ascii="Arial" w:hAnsi="Arial"/>
          <w:color w:val="202124"/>
          <w:sz w:val="24"/>
          <w:szCs w:val="24"/>
          <w:cs/>
        </w:rPr>
        <w:t xml:space="preserve">( </w:t>
      </w:r>
      <w:r>
        <w:rPr>
          <w:rFonts w:ascii="Arial" w:hAnsi="Arial" w:cs="Arial"/>
          <w:color w:val="202124"/>
          <w:sz w:val="24"/>
          <w:szCs w:val="24"/>
        </w:rPr>
        <w:t>18</w:t>
      </w:r>
      <w:proofErr w:type="gramEnd"/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t xml:space="preserve">มี.ค. </w:t>
      </w:r>
      <w:r>
        <w:rPr>
          <w:rFonts w:ascii="Arial" w:hAnsi="Arial" w:cs="Arial"/>
          <w:color w:val="202124"/>
          <w:sz w:val="24"/>
          <w:szCs w:val="24"/>
        </w:rPr>
        <w:t>68 )</w:t>
      </w:r>
      <w:r>
        <w:rPr>
          <w:rFonts w:ascii="Arial" w:hAnsi="Arial" w:cs="Arial"/>
          <w:color w:val="202124"/>
          <w:sz w:val="24"/>
          <w:szCs w:val="24"/>
        </w:rPr>
        <w:br/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ชุดจับกุมเจ้าหน้าที่ตำรวจชุดสืบสวน สภ.ไทรงาม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สีส้ม ลักษณะกลมแบนด้านหนึ่งเรียบอีกด้านหนึ่งมีตัวอักษร </w:t>
      </w:r>
      <w:proofErr w:type="spellStart"/>
      <w:r>
        <w:rPr>
          <w:rFonts w:ascii="Arial" w:hAnsi="Arial" w:cs="Arial"/>
          <w:color w:val="202124"/>
          <w:sz w:val="24"/>
          <w:szCs w:val="24"/>
        </w:rPr>
        <w:t>wy</w:t>
      </w:r>
      <w:proofErr w:type="spellEnd"/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บรรจุในกล่องลูกอมพลาสติก สีดำ จำนวน </w:t>
      </w:r>
      <w:r>
        <w:rPr>
          <w:rFonts w:ascii="Arial" w:hAnsi="Arial" w:cs="Arial"/>
          <w:color w:val="202124"/>
          <w:sz w:val="24"/>
          <w:szCs w:val="24"/>
        </w:rPr>
        <w:t xml:space="preserve">27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2.</w:t>
      </w:r>
      <w:r>
        <w:rPr>
          <w:rFonts w:ascii="Arial" w:hAnsi="Arial"/>
          <w:color w:val="202124"/>
          <w:sz w:val="24"/>
          <w:szCs w:val="24"/>
          <w:cs/>
        </w:rPr>
        <w:t>อาวุธปืนพกสั้นแบบชนิดทำขึ้นเอง ไม่ปรากฎหมายเลขทะเบียน ขนาด .</w:t>
      </w:r>
      <w:r>
        <w:rPr>
          <w:rFonts w:ascii="Arial" w:hAnsi="Arial" w:cs="Arial"/>
          <w:color w:val="202124"/>
          <w:sz w:val="24"/>
          <w:szCs w:val="24"/>
        </w:rPr>
        <w:t xml:space="preserve">45 </w:t>
      </w:r>
      <w:r>
        <w:rPr>
          <w:rFonts w:ascii="Arial" w:hAnsi="Arial"/>
          <w:color w:val="202124"/>
          <w:sz w:val="24"/>
          <w:szCs w:val="24"/>
          <w:cs/>
        </w:rPr>
        <w:t xml:space="preserve">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กระบอก</w:t>
      </w:r>
      <w:r>
        <w:rPr>
          <w:rFonts w:ascii="Arial" w:hAnsi="Arial" w:cs="Arial"/>
          <w:color w:val="202124"/>
          <w:sz w:val="24"/>
          <w:szCs w:val="24"/>
        </w:rPr>
        <w:br/>
        <w:t>3.</w:t>
      </w:r>
      <w:r>
        <w:rPr>
          <w:rFonts w:ascii="Arial" w:hAnsi="Arial"/>
          <w:color w:val="202124"/>
          <w:sz w:val="24"/>
          <w:szCs w:val="24"/>
          <w:cs/>
        </w:rPr>
        <w:t>เครื่องกระสุนปืน ขนาด .</w:t>
      </w:r>
      <w:r>
        <w:rPr>
          <w:rFonts w:ascii="Arial" w:hAnsi="Arial" w:cs="Arial"/>
          <w:color w:val="202124"/>
          <w:sz w:val="24"/>
          <w:szCs w:val="24"/>
        </w:rPr>
        <w:t xml:space="preserve">45 </w:t>
      </w:r>
      <w:r>
        <w:rPr>
          <w:rFonts w:ascii="Arial" w:hAnsi="Arial"/>
          <w:color w:val="202124"/>
          <w:sz w:val="24"/>
          <w:szCs w:val="24"/>
          <w:cs/>
        </w:rPr>
        <w:t xml:space="preserve">จำนวน </w:t>
      </w:r>
      <w:r>
        <w:rPr>
          <w:rFonts w:ascii="Arial" w:hAnsi="Arial" w:cs="Arial"/>
          <w:color w:val="202124"/>
          <w:sz w:val="24"/>
          <w:szCs w:val="24"/>
        </w:rPr>
        <w:t xml:space="preserve">4 </w:t>
      </w:r>
      <w:r>
        <w:rPr>
          <w:rFonts w:ascii="Arial" w:hAnsi="Arial"/>
          <w:color w:val="202124"/>
          <w:sz w:val="24"/>
          <w:szCs w:val="24"/>
          <w:cs/>
        </w:rPr>
        <w:t>นัด</w:t>
      </w:r>
      <w:r>
        <w:rPr>
          <w:rFonts w:ascii="Arial" w:hAnsi="Arial" w:cs="Arial"/>
          <w:color w:val="202124"/>
          <w:sz w:val="24"/>
          <w:szCs w:val="24"/>
        </w:rPr>
        <w:br/>
      </w:r>
      <w:proofErr w:type="gramStart"/>
      <w:r>
        <w:rPr>
          <w:rFonts w:ascii="Arial" w:hAnsi="Arial"/>
          <w:color w:val="202124"/>
          <w:sz w:val="24"/>
          <w:szCs w:val="24"/>
          <w:cs/>
        </w:rPr>
        <w:t>พร้อมด้วยแบบบันทึกสารตรวจปัสสาวะเบื้องต้น(</w:t>
      </w:r>
      <w:proofErr w:type="gramEnd"/>
      <w:r>
        <w:rPr>
          <w:rFonts w:ascii="Arial" w:hAnsi="Arial"/>
          <w:color w:val="202124"/>
          <w:sz w:val="24"/>
          <w:szCs w:val="24"/>
          <w:cs/>
        </w:rPr>
        <w:t>ด้วยชุดน้ำยาตรวจยาบ้าของกรมวิทยาศาสตร์การแพทย์ )ซึ่งตรวจโดยจนท.วิทยาศาสตร์การแพทย์ โรงพยาบาลไทรงาม จ.กำแพงเพชร จำนวน ๑ ฉบับและตัวอย่างปัสสาวะของ จำนวน ๑ ขวด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มียาเสพติดให้โทษประเภท ๑ (ยาบ้า) </w:t>
      </w:r>
      <w:proofErr w:type="gramStart"/>
      <w:r>
        <w:rPr>
          <w:rFonts w:ascii="Arial" w:hAnsi="Arial"/>
          <w:color w:val="202124"/>
          <w:sz w:val="24"/>
          <w:szCs w:val="24"/>
          <w:cs/>
        </w:rPr>
        <w:t>ไว้ในความครอบครองโดยไม่ได้รับอนุญาต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เสพยาเสพติดให้โทษประเภทที่</w:t>
      </w:r>
      <w:proofErr w:type="gramEnd"/>
      <w:r>
        <w:rPr>
          <w:rFonts w:ascii="Arial" w:hAnsi="Arial"/>
          <w:color w:val="202124"/>
          <w:sz w:val="24"/>
          <w:szCs w:val="24"/>
          <w:cs/>
        </w:rPr>
        <w:t xml:space="preserve"> ๑ โดยผิดกฎหมาย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มีอาวุธปืนและเครื่องกระสุนปืนไว้ในครอบครองโดยไม่ได้รับอนุญาต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บริเวณบ้านเลขที่ </w:t>
      </w:r>
      <w:r>
        <w:rPr>
          <w:rFonts w:ascii="Arial" w:hAnsi="Arial" w:cs="Arial"/>
          <w:color w:val="202124"/>
          <w:sz w:val="24"/>
          <w:szCs w:val="24"/>
        </w:rPr>
        <w:t xml:space="preserve">102 </w:t>
      </w:r>
      <w:r>
        <w:rPr>
          <w:rFonts w:ascii="Arial" w:hAnsi="Arial"/>
          <w:color w:val="202124"/>
          <w:sz w:val="24"/>
          <w:szCs w:val="24"/>
          <w:cs/>
        </w:rPr>
        <w:t>ม.</w:t>
      </w:r>
      <w:r>
        <w:rPr>
          <w:rFonts w:ascii="Arial" w:hAnsi="Arial" w:cs="Arial"/>
          <w:color w:val="202124"/>
          <w:sz w:val="24"/>
          <w:szCs w:val="24"/>
        </w:rPr>
        <w:t xml:space="preserve">7 </w:t>
      </w:r>
      <w:r>
        <w:rPr>
          <w:rFonts w:ascii="Arial" w:hAnsi="Arial"/>
          <w:color w:val="202124"/>
          <w:sz w:val="24"/>
          <w:szCs w:val="24"/>
          <w:cs/>
        </w:rPr>
        <w:t>ต.ไทรงาม อ.ไทรงาม จ.กำแพงเพชร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จึงได้นำตัวส่งพนักงานสอบสวน สภ.ไทรงาม เพื่อดำเนินคดีตามกฎหมายต่อไป</w:t>
      </w:r>
    </w:p>
    <w:p w:rsidR="000962CA" w:rsidRDefault="000962CA" w:rsidP="000962CA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จึงเรียนมาเพื่อโปรดทราบ</w:t>
      </w:r>
    </w:p>
    <w:p w:rsidR="000962CA" w:rsidRPr="000962CA" w:rsidRDefault="000962CA" w:rsidP="000962CA">
      <w:bookmarkStart w:id="0" w:name="_GoBack"/>
      <w:r w:rsidRPr="000962CA">
        <w:rPr>
          <w:rFonts w:cs="Cordia New"/>
          <w:cs/>
        </w:rPr>
        <w:drawing>
          <wp:inline distT="0" distB="0" distL="0" distR="0" wp14:anchorId="3D1CE299" wp14:editId="63CEC1D3">
            <wp:extent cx="4019465" cy="2790825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6683" cy="279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2CA" w:rsidRPr="000962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CA"/>
    <w:rsid w:val="000962CA"/>
    <w:rsid w:val="00F6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8F632"/>
  <w15:chartTrackingRefBased/>
  <w15:docId w15:val="{29452920-0376-4DC5-B822-E9BA6C8B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2C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363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2025-04-18T13:35:00Z</dcterms:created>
  <dcterms:modified xsi:type="dcterms:W3CDTF">2025-04-18T13:38:00Z</dcterms:modified>
</cp:coreProperties>
</file>